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1EC" w:rsidRPr="007D5012" w:rsidRDefault="00EA31EC">
      <w:pPr>
        <w:rPr>
          <w:rFonts w:ascii="Times New Roman" w:hAnsi="Times New Roman" w:cs="Times New Roman"/>
          <w:b/>
          <w:sz w:val="24"/>
          <w:szCs w:val="24"/>
          <w:u w:val="single"/>
        </w:rPr>
      </w:pPr>
      <w:bookmarkStart w:id="0" w:name="_GoBack"/>
      <w:proofErr w:type="spellStart"/>
      <w:r w:rsidRPr="007D5012">
        <w:rPr>
          <w:rFonts w:ascii="Times New Roman" w:hAnsi="Times New Roman" w:cs="Times New Roman"/>
          <w:b/>
          <w:sz w:val="24"/>
          <w:szCs w:val="24"/>
          <w:u w:val="single"/>
        </w:rPr>
        <w:t>Il.Bistrica</w:t>
      </w:r>
      <w:proofErr w:type="spellEnd"/>
      <w:r w:rsidRPr="007D5012">
        <w:rPr>
          <w:rFonts w:ascii="Times New Roman" w:hAnsi="Times New Roman" w:cs="Times New Roman"/>
          <w:b/>
          <w:sz w:val="24"/>
          <w:szCs w:val="24"/>
          <w:u w:val="single"/>
        </w:rPr>
        <w:t>: 110 - letnica brkinske žganjekuhe</w:t>
      </w:r>
    </w:p>
    <w:bookmarkEnd w:id="0"/>
    <w:p w:rsidR="00EA31EC" w:rsidRDefault="00EA31EC">
      <w:pPr>
        <w:rPr>
          <w:rFonts w:ascii="Times New Roman" w:hAnsi="Times New Roman" w:cs="Times New Roman"/>
          <w:sz w:val="24"/>
          <w:szCs w:val="24"/>
        </w:rPr>
      </w:pPr>
      <w:r w:rsidRPr="00E928A2">
        <w:rPr>
          <w:rFonts w:ascii="Times New Roman" w:hAnsi="Times New Roman" w:cs="Times New Roman"/>
          <w:sz w:val="24"/>
          <w:szCs w:val="24"/>
        </w:rPr>
        <w:t xml:space="preserve">V Ilirski Bistrici že vrsto let konec septembra občina </w:t>
      </w:r>
      <w:proofErr w:type="spellStart"/>
      <w:r w:rsidRPr="00E928A2">
        <w:rPr>
          <w:rFonts w:ascii="Times New Roman" w:hAnsi="Times New Roman" w:cs="Times New Roman"/>
          <w:sz w:val="24"/>
          <w:szCs w:val="24"/>
        </w:rPr>
        <w:t>Il.Bistrica</w:t>
      </w:r>
      <w:proofErr w:type="spellEnd"/>
      <w:r w:rsidRPr="00E928A2">
        <w:rPr>
          <w:rFonts w:ascii="Times New Roman" w:hAnsi="Times New Roman" w:cs="Times New Roman"/>
          <w:sz w:val="24"/>
          <w:szCs w:val="24"/>
        </w:rPr>
        <w:t xml:space="preserve"> v sodelovanju s TIC </w:t>
      </w:r>
      <w:proofErr w:type="spellStart"/>
      <w:r w:rsidRPr="00E928A2">
        <w:rPr>
          <w:rFonts w:ascii="Times New Roman" w:hAnsi="Times New Roman" w:cs="Times New Roman"/>
          <w:sz w:val="24"/>
          <w:szCs w:val="24"/>
        </w:rPr>
        <w:t>Il.Bistrica</w:t>
      </w:r>
      <w:proofErr w:type="spellEnd"/>
      <w:r w:rsidRPr="00E928A2">
        <w:rPr>
          <w:rFonts w:ascii="Times New Roman" w:hAnsi="Times New Roman" w:cs="Times New Roman"/>
          <w:sz w:val="24"/>
          <w:szCs w:val="24"/>
        </w:rPr>
        <w:t>, Društvom za razvoj podeželja med Snežnikom in Nanosom</w:t>
      </w:r>
      <w:r w:rsidR="004F073C">
        <w:rPr>
          <w:rFonts w:ascii="Times New Roman" w:hAnsi="Times New Roman" w:cs="Times New Roman"/>
          <w:sz w:val="24"/>
          <w:szCs w:val="24"/>
        </w:rPr>
        <w:t>,</w:t>
      </w:r>
      <w:r w:rsidRPr="00E928A2">
        <w:rPr>
          <w:rFonts w:ascii="Times New Roman" w:hAnsi="Times New Roman" w:cs="Times New Roman"/>
          <w:sz w:val="24"/>
          <w:szCs w:val="24"/>
        </w:rPr>
        <w:t xml:space="preserve"> Kmetijsko gozdarskim zavodom Nova Gorica in Društvom brkinskih sadjarjev ,organizira regijsko kmetijsko tržnico. Letos so jo poimenovali Kmetijsko obrtni sejem.</w:t>
      </w:r>
    </w:p>
    <w:p w:rsidR="00790240" w:rsidRDefault="00790240">
      <w:pPr>
        <w:rPr>
          <w:rFonts w:ascii="Times New Roman" w:hAnsi="Times New Roman" w:cs="Times New Roman"/>
          <w:sz w:val="24"/>
          <w:szCs w:val="24"/>
        </w:rPr>
      </w:pPr>
      <w:r>
        <w:rPr>
          <w:rFonts w:ascii="Times New Roman" w:hAnsi="Times New Roman" w:cs="Times New Roman"/>
          <w:sz w:val="24"/>
          <w:szCs w:val="24"/>
        </w:rPr>
        <w:t xml:space="preserve"> V soboto 22.09. 2018 je bil v okviru prireditve  organiziran posvet Stanje in trendi kmetijstva na Primorskem,na prireditvenem prostoru</w:t>
      </w:r>
      <w:r w:rsidR="004F073C">
        <w:rPr>
          <w:rFonts w:ascii="Times New Roman" w:hAnsi="Times New Roman" w:cs="Times New Roman"/>
          <w:sz w:val="24"/>
          <w:szCs w:val="24"/>
        </w:rPr>
        <w:t xml:space="preserve"> pa  je bil</w:t>
      </w:r>
      <w:r>
        <w:rPr>
          <w:rFonts w:ascii="Times New Roman" w:hAnsi="Times New Roman" w:cs="Times New Roman"/>
          <w:sz w:val="24"/>
          <w:szCs w:val="24"/>
        </w:rPr>
        <w:t xml:space="preserve"> poleg stojnic tudi razstavni  kotiček – prikaz žganjekuhe , degustacija žganj, razstava jabolk, hrušk in sliv.</w:t>
      </w:r>
    </w:p>
    <w:p w:rsidR="00EA31EC" w:rsidRPr="00E928A2" w:rsidRDefault="00EA31EC">
      <w:pPr>
        <w:rPr>
          <w:rFonts w:ascii="Times New Roman" w:hAnsi="Times New Roman" w:cs="Times New Roman"/>
          <w:sz w:val="24"/>
          <w:szCs w:val="24"/>
        </w:rPr>
      </w:pPr>
      <w:r w:rsidRPr="00E928A2">
        <w:rPr>
          <w:rFonts w:ascii="Times New Roman" w:hAnsi="Times New Roman" w:cs="Times New Roman"/>
          <w:sz w:val="24"/>
          <w:szCs w:val="24"/>
        </w:rPr>
        <w:t xml:space="preserve">Nosilna tema prireditve je bila letos » 110 let žganjekuhe v Brkinih«, saj je bilo leta 1908 podeljeno prvo dovoljenje za kuhanje žganja v Brkinih,  katerega lastnica je Elvira Miše iz Sabonj. </w:t>
      </w:r>
      <w:r w:rsidR="000F08D8" w:rsidRPr="00E928A2">
        <w:rPr>
          <w:rFonts w:ascii="Times New Roman" w:hAnsi="Times New Roman" w:cs="Times New Roman"/>
          <w:sz w:val="24"/>
          <w:szCs w:val="24"/>
        </w:rPr>
        <w:t xml:space="preserve">Njen </w:t>
      </w:r>
      <w:proofErr w:type="spellStart"/>
      <w:r w:rsidR="000F08D8" w:rsidRPr="00E928A2">
        <w:rPr>
          <w:rFonts w:ascii="Times New Roman" w:hAnsi="Times New Roman" w:cs="Times New Roman"/>
          <w:sz w:val="24"/>
          <w:szCs w:val="24"/>
        </w:rPr>
        <w:t>pranono</w:t>
      </w:r>
      <w:proofErr w:type="spellEnd"/>
      <w:r w:rsidR="000F08D8" w:rsidRPr="00E928A2">
        <w:rPr>
          <w:rFonts w:ascii="Times New Roman" w:hAnsi="Times New Roman" w:cs="Times New Roman"/>
          <w:sz w:val="24"/>
          <w:szCs w:val="24"/>
        </w:rPr>
        <w:t xml:space="preserve"> </w:t>
      </w:r>
      <w:proofErr w:type="spellStart"/>
      <w:r w:rsidR="000F08D8" w:rsidRPr="00E928A2">
        <w:rPr>
          <w:rFonts w:ascii="Times New Roman" w:hAnsi="Times New Roman" w:cs="Times New Roman"/>
          <w:sz w:val="24"/>
          <w:szCs w:val="24"/>
        </w:rPr>
        <w:t>Jozef</w:t>
      </w:r>
      <w:proofErr w:type="spellEnd"/>
      <w:r w:rsidR="000F08D8" w:rsidRPr="00E928A2">
        <w:rPr>
          <w:rFonts w:ascii="Times New Roman" w:hAnsi="Times New Roman" w:cs="Times New Roman"/>
          <w:sz w:val="24"/>
          <w:szCs w:val="24"/>
        </w:rPr>
        <w:t xml:space="preserve"> </w:t>
      </w:r>
      <w:proofErr w:type="spellStart"/>
      <w:r w:rsidR="000F08D8" w:rsidRPr="00E928A2">
        <w:rPr>
          <w:rFonts w:ascii="Times New Roman" w:hAnsi="Times New Roman" w:cs="Times New Roman"/>
          <w:sz w:val="24"/>
          <w:szCs w:val="24"/>
        </w:rPr>
        <w:t>Šlosar</w:t>
      </w:r>
      <w:proofErr w:type="spellEnd"/>
      <w:r w:rsidR="000F08D8" w:rsidRPr="00E928A2">
        <w:rPr>
          <w:rFonts w:ascii="Times New Roman" w:hAnsi="Times New Roman" w:cs="Times New Roman"/>
          <w:sz w:val="24"/>
          <w:szCs w:val="24"/>
        </w:rPr>
        <w:t xml:space="preserve"> je po prejetju »</w:t>
      </w:r>
      <w:proofErr w:type="spellStart"/>
      <w:r w:rsidR="000F08D8" w:rsidRPr="00E928A2">
        <w:rPr>
          <w:rFonts w:ascii="Times New Roman" w:hAnsi="Times New Roman" w:cs="Times New Roman"/>
          <w:sz w:val="24"/>
          <w:szCs w:val="24"/>
        </w:rPr>
        <w:t>Izvidnega</w:t>
      </w:r>
      <w:proofErr w:type="spellEnd"/>
      <w:r w:rsidR="000F08D8" w:rsidRPr="00E928A2">
        <w:rPr>
          <w:rFonts w:ascii="Times New Roman" w:hAnsi="Times New Roman" w:cs="Times New Roman"/>
          <w:sz w:val="24"/>
          <w:szCs w:val="24"/>
        </w:rPr>
        <w:t xml:space="preserve"> </w:t>
      </w:r>
      <w:proofErr w:type="spellStart"/>
      <w:r w:rsidR="000F08D8" w:rsidRPr="00E928A2">
        <w:rPr>
          <w:rFonts w:ascii="Times New Roman" w:hAnsi="Times New Roman" w:cs="Times New Roman"/>
          <w:sz w:val="24"/>
          <w:szCs w:val="24"/>
        </w:rPr>
        <w:t>razpregleda</w:t>
      </w:r>
      <w:proofErr w:type="spellEnd"/>
      <w:r w:rsidR="000F08D8" w:rsidRPr="00E928A2">
        <w:rPr>
          <w:rFonts w:ascii="Times New Roman" w:hAnsi="Times New Roman" w:cs="Times New Roman"/>
          <w:sz w:val="24"/>
          <w:szCs w:val="24"/>
        </w:rPr>
        <w:t>« za žganjarno lahko kuhal žganje.</w:t>
      </w:r>
      <w:r w:rsidR="004F073C">
        <w:rPr>
          <w:rFonts w:ascii="Times New Roman" w:hAnsi="Times New Roman" w:cs="Times New Roman"/>
          <w:sz w:val="24"/>
          <w:szCs w:val="24"/>
        </w:rPr>
        <w:t xml:space="preserve"> Danes to poslanstvo nadaljuje sin  Matjaž Miše, ki je tudi predsednik Društva brkinskih sadjarjev.</w:t>
      </w:r>
    </w:p>
    <w:p w:rsidR="003727E7" w:rsidRPr="00E928A2" w:rsidRDefault="000F08D8">
      <w:pPr>
        <w:rPr>
          <w:rFonts w:ascii="Times New Roman" w:hAnsi="Times New Roman" w:cs="Times New Roman"/>
          <w:sz w:val="24"/>
          <w:szCs w:val="24"/>
        </w:rPr>
      </w:pPr>
      <w:r w:rsidRPr="00E928A2">
        <w:rPr>
          <w:rFonts w:ascii="Times New Roman" w:hAnsi="Times New Roman" w:cs="Times New Roman"/>
          <w:sz w:val="24"/>
          <w:szCs w:val="24"/>
        </w:rPr>
        <w:t xml:space="preserve">Brkini so od nekdaj znani po sadjarstvu. Prvi zametki so znani proti koncu 18. stoletja. Pridelovanje so pospeševali umni sadjarji, to so bili predvsem župniki in učitelji. </w:t>
      </w:r>
      <w:r w:rsidR="003727E7" w:rsidRPr="00E928A2">
        <w:rPr>
          <w:rFonts w:ascii="Times New Roman" w:hAnsi="Times New Roman" w:cs="Times New Roman"/>
          <w:sz w:val="24"/>
          <w:szCs w:val="24"/>
        </w:rPr>
        <w:t xml:space="preserve">Med </w:t>
      </w:r>
      <w:r w:rsidR="00B733DE">
        <w:rPr>
          <w:rFonts w:ascii="Times New Roman" w:hAnsi="Times New Roman" w:cs="Times New Roman"/>
          <w:sz w:val="24"/>
          <w:szCs w:val="24"/>
        </w:rPr>
        <w:t xml:space="preserve">drugim  so skušali doseči </w:t>
      </w:r>
      <w:r w:rsidR="003727E7" w:rsidRPr="00E928A2">
        <w:rPr>
          <w:rFonts w:ascii="Times New Roman" w:hAnsi="Times New Roman" w:cs="Times New Roman"/>
          <w:sz w:val="24"/>
          <w:szCs w:val="24"/>
        </w:rPr>
        <w:t>, da bi novoporočenci zasadili po nekaj sadnih dreve</w:t>
      </w:r>
      <w:r w:rsidR="00B733DE">
        <w:rPr>
          <w:rFonts w:ascii="Times New Roman" w:hAnsi="Times New Roman" w:cs="Times New Roman"/>
          <w:sz w:val="24"/>
          <w:szCs w:val="24"/>
        </w:rPr>
        <w:t>s</w:t>
      </w:r>
      <w:r w:rsidR="003727E7" w:rsidRPr="00E928A2">
        <w:rPr>
          <w:rFonts w:ascii="Times New Roman" w:hAnsi="Times New Roman" w:cs="Times New Roman"/>
          <w:sz w:val="24"/>
          <w:szCs w:val="24"/>
        </w:rPr>
        <w:t xml:space="preserve">. Na podlagi  tedaj izdanih predpisov so okrajne gosposke v postojnskem okrožju še v prvi polovici prejšnjega stoletja zahtevale od ženinov, da zasadijo 24sadnih dreves ,preden so jim izdale ženitne </w:t>
      </w:r>
      <w:proofErr w:type="spellStart"/>
      <w:r w:rsidR="003727E7" w:rsidRPr="00E928A2">
        <w:rPr>
          <w:rFonts w:ascii="Times New Roman" w:hAnsi="Times New Roman" w:cs="Times New Roman"/>
          <w:sz w:val="24"/>
          <w:szCs w:val="24"/>
        </w:rPr>
        <w:t>oglasnice</w:t>
      </w:r>
      <w:proofErr w:type="spellEnd"/>
      <w:r w:rsidR="003727E7" w:rsidRPr="00E928A2">
        <w:rPr>
          <w:rFonts w:ascii="Times New Roman" w:hAnsi="Times New Roman" w:cs="Times New Roman"/>
          <w:sz w:val="24"/>
          <w:szCs w:val="24"/>
        </w:rPr>
        <w:t>.</w:t>
      </w:r>
    </w:p>
    <w:p w:rsidR="0084453D" w:rsidRPr="00E928A2" w:rsidRDefault="0084453D" w:rsidP="0084453D">
      <w:pPr>
        <w:rPr>
          <w:rFonts w:ascii="Times New Roman" w:hAnsi="Times New Roman" w:cs="Times New Roman"/>
          <w:sz w:val="24"/>
          <w:szCs w:val="24"/>
        </w:rPr>
      </w:pPr>
      <w:r w:rsidRPr="00E928A2">
        <w:rPr>
          <w:rFonts w:ascii="Times New Roman" w:hAnsi="Times New Roman" w:cs="Times New Roman"/>
          <w:sz w:val="24"/>
          <w:szCs w:val="24"/>
        </w:rPr>
        <w:t xml:space="preserve">Za razvoj sadjarstva v takratnem kranjskem območju Brkinov  si je leta 1820 prizadevala Kranjska kmetijska  družba v Ljubljani in njeni podružnici v Ilirski Bistrici in Postojni.Za sadjarstvo  v istrskem južnem območju Brkinov </w:t>
      </w:r>
      <w:proofErr w:type="spellStart"/>
      <w:r w:rsidRPr="00E928A2">
        <w:rPr>
          <w:rFonts w:ascii="Times New Roman" w:hAnsi="Times New Roman" w:cs="Times New Roman"/>
          <w:sz w:val="24"/>
          <w:szCs w:val="24"/>
        </w:rPr>
        <w:t>paje</w:t>
      </w:r>
      <w:proofErr w:type="spellEnd"/>
      <w:r w:rsidRPr="00E928A2">
        <w:rPr>
          <w:rFonts w:ascii="Times New Roman" w:hAnsi="Times New Roman" w:cs="Times New Roman"/>
          <w:sz w:val="24"/>
          <w:szCs w:val="24"/>
        </w:rPr>
        <w:t xml:space="preserve"> skrbela Tržaška kmetijska družba in podružnice v Podgradu, Kozini, Divači in Sežani. </w:t>
      </w:r>
    </w:p>
    <w:p w:rsidR="0084453D" w:rsidRPr="00E928A2" w:rsidRDefault="003727E7">
      <w:pPr>
        <w:rPr>
          <w:rFonts w:ascii="Times New Roman" w:hAnsi="Times New Roman" w:cs="Times New Roman"/>
          <w:sz w:val="24"/>
          <w:szCs w:val="24"/>
        </w:rPr>
      </w:pPr>
      <w:r w:rsidRPr="00E928A2">
        <w:rPr>
          <w:rFonts w:ascii="Times New Roman" w:hAnsi="Times New Roman" w:cs="Times New Roman"/>
          <w:sz w:val="24"/>
          <w:szCs w:val="24"/>
        </w:rPr>
        <w:t xml:space="preserve">Vikar Peter Aleš je v času službovanja </w:t>
      </w:r>
      <w:r w:rsidR="0084453D" w:rsidRPr="00E928A2">
        <w:rPr>
          <w:rFonts w:ascii="Times New Roman" w:hAnsi="Times New Roman" w:cs="Times New Roman"/>
          <w:sz w:val="24"/>
          <w:szCs w:val="24"/>
        </w:rPr>
        <w:t xml:space="preserve">( 1786 -1868) </w:t>
      </w:r>
      <w:r w:rsidRPr="00E928A2">
        <w:rPr>
          <w:rFonts w:ascii="Times New Roman" w:hAnsi="Times New Roman" w:cs="Times New Roman"/>
          <w:sz w:val="24"/>
          <w:szCs w:val="24"/>
        </w:rPr>
        <w:t xml:space="preserve"> na Premu, v Jelšanah in v Trstu </w:t>
      </w:r>
      <w:r w:rsidR="0084453D" w:rsidRPr="00E928A2">
        <w:rPr>
          <w:rFonts w:ascii="Times New Roman" w:hAnsi="Times New Roman" w:cs="Times New Roman"/>
          <w:sz w:val="24"/>
          <w:szCs w:val="24"/>
        </w:rPr>
        <w:t xml:space="preserve"> delil kmetom požlahtnjena sadna drevesa in cepiče raznih sort ter jih učil nege sadnega drevja.</w:t>
      </w:r>
    </w:p>
    <w:p w:rsidR="00C475D9" w:rsidRPr="00E928A2" w:rsidRDefault="00C475D9">
      <w:pPr>
        <w:rPr>
          <w:rFonts w:ascii="Times New Roman" w:hAnsi="Times New Roman" w:cs="Times New Roman"/>
          <w:sz w:val="24"/>
          <w:szCs w:val="24"/>
        </w:rPr>
      </w:pPr>
      <w:r w:rsidRPr="00E928A2">
        <w:rPr>
          <w:rFonts w:ascii="Times New Roman" w:hAnsi="Times New Roman" w:cs="Times New Roman"/>
          <w:sz w:val="24"/>
          <w:szCs w:val="24"/>
        </w:rPr>
        <w:t xml:space="preserve">Janez Bleiweis (1808 -1882) je kot tajnik Kmetijske družbe v </w:t>
      </w:r>
      <w:proofErr w:type="spellStart"/>
      <w:r w:rsidRPr="00E928A2">
        <w:rPr>
          <w:rFonts w:ascii="Times New Roman" w:hAnsi="Times New Roman" w:cs="Times New Roman"/>
          <w:sz w:val="24"/>
          <w:szCs w:val="24"/>
        </w:rPr>
        <w:t>Ljublani</w:t>
      </w:r>
      <w:proofErr w:type="spellEnd"/>
      <w:r w:rsidRPr="00E928A2">
        <w:rPr>
          <w:rFonts w:ascii="Times New Roman" w:hAnsi="Times New Roman" w:cs="Times New Roman"/>
          <w:sz w:val="24"/>
          <w:szCs w:val="24"/>
        </w:rPr>
        <w:t xml:space="preserve"> leta 1857 organiziral anketo</w:t>
      </w:r>
      <w:r w:rsidR="00C82CDB" w:rsidRPr="00E928A2">
        <w:rPr>
          <w:rFonts w:ascii="Times New Roman" w:hAnsi="Times New Roman" w:cs="Times New Roman"/>
          <w:sz w:val="24"/>
          <w:szCs w:val="24"/>
        </w:rPr>
        <w:t xml:space="preserve"> in zbor sadjarjev v </w:t>
      </w:r>
      <w:proofErr w:type="spellStart"/>
      <w:r w:rsidR="00C82CDB" w:rsidRPr="00E928A2">
        <w:rPr>
          <w:rFonts w:ascii="Times New Roman" w:hAnsi="Times New Roman" w:cs="Times New Roman"/>
          <w:sz w:val="24"/>
          <w:szCs w:val="24"/>
        </w:rPr>
        <w:t>Il.Bistrici</w:t>
      </w:r>
      <w:proofErr w:type="spellEnd"/>
      <w:r w:rsidR="00C82CDB" w:rsidRPr="00E928A2">
        <w:rPr>
          <w:rFonts w:ascii="Times New Roman" w:hAnsi="Times New Roman" w:cs="Times New Roman"/>
          <w:sz w:val="24"/>
          <w:szCs w:val="24"/>
        </w:rPr>
        <w:t xml:space="preserve">, kjer so sprejeli sadni izbor za takratno Notranjsko, Vipavo in </w:t>
      </w:r>
      <w:proofErr w:type="spellStart"/>
      <w:r w:rsidR="00C82CDB" w:rsidRPr="00E928A2">
        <w:rPr>
          <w:rFonts w:ascii="Times New Roman" w:hAnsi="Times New Roman" w:cs="Times New Roman"/>
          <w:sz w:val="24"/>
          <w:szCs w:val="24"/>
        </w:rPr>
        <w:t>Brkine.Zaradi</w:t>
      </w:r>
      <w:proofErr w:type="spellEnd"/>
      <w:r w:rsidR="00C82CDB" w:rsidRPr="00E928A2">
        <w:rPr>
          <w:rFonts w:ascii="Times New Roman" w:hAnsi="Times New Roman" w:cs="Times New Roman"/>
          <w:sz w:val="24"/>
          <w:szCs w:val="24"/>
        </w:rPr>
        <w:t xml:space="preserve"> enostranske pridelave sliv je Bleiweis naročil Rihardu Dolencu (1848 – 1919) naj pripravi načrt sadne sušilnice in napiše Napoved, kako se češplje suše in slivovec kuha (1870). Zato so Brkini poleg svežih jabolk in sliv v Trst in Reko prodajali tudi suho sadje in žganje. Znana je bila dragocena, več let stara brkinska slivovka.</w:t>
      </w:r>
    </w:p>
    <w:p w:rsidR="00C82CDB" w:rsidRPr="00E928A2" w:rsidRDefault="00C82CDB">
      <w:pPr>
        <w:rPr>
          <w:rFonts w:ascii="Times New Roman" w:hAnsi="Times New Roman" w:cs="Times New Roman"/>
          <w:sz w:val="24"/>
          <w:szCs w:val="24"/>
        </w:rPr>
      </w:pPr>
      <w:r w:rsidRPr="00E928A2">
        <w:rPr>
          <w:rFonts w:ascii="Times New Roman" w:hAnsi="Times New Roman" w:cs="Times New Roman"/>
          <w:sz w:val="24"/>
          <w:szCs w:val="24"/>
        </w:rPr>
        <w:t xml:space="preserve">Josip </w:t>
      </w:r>
      <w:proofErr w:type="spellStart"/>
      <w:r w:rsidRPr="00E928A2">
        <w:rPr>
          <w:rFonts w:ascii="Times New Roman" w:hAnsi="Times New Roman" w:cs="Times New Roman"/>
          <w:sz w:val="24"/>
          <w:szCs w:val="24"/>
        </w:rPr>
        <w:t>Potepan</w:t>
      </w:r>
      <w:proofErr w:type="spellEnd"/>
      <w:r w:rsidRPr="00E928A2">
        <w:rPr>
          <w:rFonts w:ascii="Times New Roman" w:hAnsi="Times New Roman" w:cs="Times New Roman"/>
          <w:sz w:val="24"/>
          <w:szCs w:val="24"/>
        </w:rPr>
        <w:t xml:space="preserve"> ( 1848 -1893) je bil nadžupan v Jablanici pri Il. Bistrici. Na svojem posestvu je obnovil sadovnjake s plemenitimi sortami. Zavzemal se je za napredek kmetijstva. Boril se je za ohranjanje domačih pijač: brinovca, tro</w:t>
      </w:r>
      <w:r w:rsidR="00B733DE">
        <w:rPr>
          <w:rFonts w:ascii="Times New Roman" w:hAnsi="Times New Roman" w:cs="Times New Roman"/>
          <w:sz w:val="24"/>
          <w:szCs w:val="24"/>
        </w:rPr>
        <w:t xml:space="preserve">pinovca, </w:t>
      </w:r>
      <w:proofErr w:type="spellStart"/>
      <w:r w:rsidR="00B733DE">
        <w:rPr>
          <w:rFonts w:ascii="Times New Roman" w:hAnsi="Times New Roman" w:cs="Times New Roman"/>
          <w:sz w:val="24"/>
          <w:szCs w:val="24"/>
        </w:rPr>
        <w:t>jagodovca</w:t>
      </w:r>
      <w:proofErr w:type="spellEnd"/>
      <w:r w:rsidR="00B733DE">
        <w:rPr>
          <w:rFonts w:ascii="Times New Roman" w:hAnsi="Times New Roman" w:cs="Times New Roman"/>
          <w:sz w:val="24"/>
          <w:szCs w:val="24"/>
        </w:rPr>
        <w:t xml:space="preserve"> in slivovca.</w:t>
      </w:r>
    </w:p>
    <w:p w:rsidR="00C82CDB" w:rsidRPr="00E928A2" w:rsidRDefault="00C82CDB" w:rsidP="00C82CDB">
      <w:pPr>
        <w:rPr>
          <w:rFonts w:ascii="Times New Roman" w:eastAsia="Times New Roman" w:hAnsi="Times New Roman" w:cs="Times New Roman"/>
          <w:sz w:val="24"/>
          <w:szCs w:val="24"/>
          <w:lang w:eastAsia="sl-SI"/>
        </w:rPr>
      </w:pPr>
      <w:r w:rsidRPr="00E928A2">
        <w:rPr>
          <w:rFonts w:ascii="Times New Roman" w:eastAsia="Times New Roman" w:hAnsi="Times New Roman" w:cs="Times New Roman"/>
          <w:sz w:val="24"/>
          <w:szCs w:val="24"/>
          <w:lang w:eastAsia="sl-SI"/>
        </w:rPr>
        <w:t>Matija Rant ( 1848 – 1917) je kot učitelj in šolski upravitelj služboval v Trnovem in na Premu. V šoli in na vasi je poučeval  čebelarstvo in sadjarstvo. Matija Rant ima velike zasluge za razcvet brkinskega drevesničarstva in sadjarstva. Tudi Gustav Pirc ( 1859 – 1923) ima za razvoj šolskih vrtov in drevesnic na brkinskih gričih veliko zaslug.</w:t>
      </w:r>
    </w:p>
    <w:p w:rsidR="00C82CDB" w:rsidRPr="00E928A2" w:rsidRDefault="00C82CDB" w:rsidP="00C82CDB">
      <w:pPr>
        <w:rPr>
          <w:rFonts w:ascii="Times New Roman" w:eastAsia="Times New Roman" w:hAnsi="Times New Roman" w:cs="Times New Roman"/>
          <w:sz w:val="24"/>
          <w:szCs w:val="24"/>
          <w:lang w:eastAsia="sl-SI"/>
        </w:rPr>
      </w:pPr>
      <w:r w:rsidRPr="00E928A2">
        <w:rPr>
          <w:rFonts w:ascii="Times New Roman" w:eastAsia="Times New Roman" w:hAnsi="Times New Roman" w:cs="Times New Roman"/>
          <w:sz w:val="24"/>
          <w:szCs w:val="24"/>
          <w:lang w:eastAsia="sl-SI"/>
        </w:rPr>
        <w:lastRenderedPageBreak/>
        <w:t xml:space="preserve">Po zaslugi družine </w:t>
      </w:r>
      <w:proofErr w:type="spellStart"/>
      <w:r w:rsidRPr="00E928A2">
        <w:rPr>
          <w:rFonts w:ascii="Times New Roman" w:eastAsia="Times New Roman" w:hAnsi="Times New Roman" w:cs="Times New Roman"/>
          <w:sz w:val="24"/>
          <w:szCs w:val="24"/>
          <w:lang w:eastAsia="sl-SI"/>
        </w:rPr>
        <w:t>Dujc</w:t>
      </w:r>
      <w:proofErr w:type="spellEnd"/>
      <w:r w:rsidRPr="00E928A2">
        <w:rPr>
          <w:rFonts w:ascii="Times New Roman" w:eastAsia="Times New Roman" w:hAnsi="Times New Roman" w:cs="Times New Roman"/>
          <w:sz w:val="24"/>
          <w:szCs w:val="24"/>
          <w:lang w:eastAsia="sl-SI"/>
        </w:rPr>
        <w:t xml:space="preserve"> iz Zavrhka in družine Dekleva  - Žagarjevih  iz Buj je med leti 1885 in 1890 na razstavi v Parizu in na  Dunaju brkinsko jabolko in češpljo lahko občudovala vsa evropska smetana. </w:t>
      </w:r>
    </w:p>
    <w:p w:rsidR="00C82CDB" w:rsidRPr="00E928A2" w:rsidRDefault="00C82CDB" w:rsidP="00C82CDB">
      <w:pPr>
        <w:rPr>
          <w:rFonts w:ascii="Times New Roman" w:eastAsia="Times New Roman" w:hAnsi="Times New Roman" w:cs="Times New Roman"/>
          <w:sz w:val="24"/>
          <w:szCs w:val="24"/>
          <w:lang w:eastAsia="sl-SI"/>
        </w:rPr>
      </w:pPr>
      <w:r w:rsidRPr="00E928A2">
        <w:rPr>
          <w:rFonts w:ascii="Times New Roman" w:eastAsia="Times New Roman" w:hAnsi="Times New Roman" w:cs="Times New Roman"/>
          <w:sz w:val="24"/>
          <w:szCs w:val="24"/>
          <w:lang w:eastAsia="sl-SI"/>
        </w:rPr>
        <w:t xml:space="preserve">V času med obema vojnama so sadjarji sadje in žganje kot zdravilo  prodajali v Trstu. </w:t>
      </w:r>
    </w:p>
    <w:p w:rsidR="00C82CDB" w:rsidRPr="00E928A2" w:rsidRDefault="00C82CDB" w:rsidP="00C82CDB">
      <w:pPr>
        <w:rPr>
          <w:rFonts w:ascii="Times New Roman" w:eastAsia="Times New Roman" w:hAnsi="Times New Roman" w:cs="Times New Roman"/>
          <w:sz w:val="24"/>
          <w:szCs w:val="24"/>
          <w:lang w:eastAsia="sl-SI"/>
        </w:rPr>
      </w:pPr>
      <w:r w:rsidRPr="00E928A2">
        <w:rPr>
          <w:rFonts w:ascii="Times New Roman" w:eastAsia="Times New Roman" w:hAnsi="Times New Roman" w:cs="Times New Roman"/>
          <w:sz w:val="24"/>
          <w:szCs w:val="24"/>
          <w:lang w:eastAsia="sl-SI"/>
        </w:rPr>
        <w:t xml:space="preserve">Med drugo svetovno vojno so sadjarji s tega območja s sadjem oskrbovali bolnišnice v Ljubljani ter partizanske bolnišnice na Primorskem in Notranjskem. </w:t>
      </w:r>
    </w:p>
    <w:p w:rsidR="00C82CDB" w:rsidRPr="00E928A2" w:rsidRDefault="00C82CDB" w:rsidP="00C82CDB">
      <w:pPr>
        <w:rPr>
          <w:rFonts w:ascii="Times New Roman" w:eastAsia="Times New Roman" w:hAnsi="Times New Roman" w:cs="Times New Roman"/>
          <w:sz w:val="24"/>
          <w:szCs w:val="24"/>
          <w:lang w:eastAsia="sl-SI"/>
        </w:rPr>
      </w:pPr>
      <w:r w:rsidRPr="00E928A2">
        <w:rPr>
          <w:rFonts w:ascii="Times New Roman" w:eastAsia="Times New Roman" w:hAnsi="Times New Roman" w:cs="Times New Roman"/>
          <w:sz w:val="24"/>
          <w:szCs w:val="24"/>
          <w:lang w:eastAsia="sl-SI"/>
        </w:rPr>
        <w:t>Iz starih zapisov ugotovimo, da je podjetje Sadje d.d. v letu 1946 v Brkinih odkupilo 4800 ton jabolk in 3200 ton sliv.</w:t>
      </w:r>
    </w:p>
    <w:p w:rsidR="00C82CDB" w:rsidRPr="00E928A2" w:rsidRDefault="00C82CDB" w:rsidP="00C82CDB">
      <w:pPr>
        <w:rPr>
          <w:rFonts w:ascii="Times New Roman" w:eastAsia="Times New Roman" w:hAnsi="Times New Roman" w:cs="Times New Roman"/>
          <w:sz w:val="24"/>
          <w:szCs w:val="24"/>
          <w:lang w:eastAsia="sl-SI"/>
        </w:rPr>
      </w:pPr>
      <w:r w:rsidRPr="00E928A2">
        <w:rPr>
          <w:rFonts w:ascii="Times New Roman" w:eastAsia="Times New Roman" w:hAnsi="Times New Roman" w:cs="Times New Roman"/>
          <w:sz w:val="24"/>
          <w:szCs w:val="24"/>
          <w:lang w:eastAsia="sl-SI"/>
        </w:rPr>
        <w:t>1945 je začelo v Ajdovščini obratovati Pokrajinsko podjetje za predelavo sadja, ki je prevzelo večje količine jabolk in češpelj. Presežke pa so sadjarji sami predelali v sadni sok ali žganje, prvič po skoraj tridesetih letih svobodno! Med fašistično vladavino je bila namreč zasebnikom prepovedana žganjekuha.</w:t>
      </w:r>
    </w:p>
    <w:p w:rsidR="0084453D" w:rsidRPr="00E928A2" w:rsidRDefault="0084453D">
      <w:pPr>
        <w:rPr>
          <w:rFonts w:ascii="Times New Roman" w:hAnsi="Times New Roman" w:cs="Times New Roman"/>
          <w:sz w:val="24"/>
          <w:szCs w:val="24"/>
        </w:rPr>
      </w:pPr>
      <w:r w:rsidRPr="00E928A2">
        <w:rPr>
          <w:rFonts w:ascii="Times New Roman" w:hAnsi="Times New Roman" w:cs="Times New Roman"/>
          <w:sz w:val="24"/>
          <w:szCs w:val="24"/>
        </w:rPr>
        <w:t xml:space="preserve">Po vojni so bile prve večje obnove sadovnjakov po letu 1952, ki so v šestdesetih letih prešli v polno rodnost in dosegali  velike pridelke ter </w:t>
      </w:r>
      <w:r w:rsidR="001C3135" w:rsidRPr="00E928A2">
        <w:rPr>
          <w:rFonts w:ascii="Times New Roman" w:hAnsi="Times New Roman" w:cs="Times New Roman"/>
          <w:sz w:val="24"/>
          <w:szCs w:val="24"/>
        </w:rPr>
        <w:t xml:space="preserve">zadovoljive finančne rezultate. To je bila vzpodbuda za </w:t>
      </w:r>
      <w:proofErr w:type="spellStart"/>
      <w:r w:rsidR="001C3135" w:rsidRPr="00E928A2">
        <w:rPr>
          <w:rFonts w:ascii="Times New Roman" w:hAnsi="Times New Roman" w:cs="Times New Roman"/>
          <w:sz w:val="24"/>
          <w:szCs w:val="24"/>
        </w:rPr>
        <w:t>nadalnjo</w:t>
      </w:r>
      <w:proofErr w:type="spellEnd"/>
      <w:r w:rsidR="001C3135" w:rsidRPr="00E928A2">
        <w:rPr>
          <w:rFonts w:ascii="Times New Roman" w:hAnsi="Times New Roman" w:cs="Times New Roman"/>
          <w:sz w:val="24"/>
          <w:szCs w:val="24"/>
        </w:rPr>
        <w:t xml:space="preserve"> obnovo.</w:t>
      </w:r>
    </w:p>
    <w:p w:rsidR="00B72388" w:rsidRPr="00E928A2" w:rsidRDefault="00B72388" w:rsidP="00B72388">
      <w:pPr>
        <w:rPr>
          <w:rFonts w:ascii="Times New Roman" w:hAnsi="Times New Roman" w:cs="Times New Roman"/>
          <w:sz w:val="24"/>
          <w:szCs w:val="24"/>
        </w:rPr>
      </w:pPr>
      <w:r w:rsidRPr="00E928A2">
        <w:rPr>
          <w:rFonts w:ascii="Times New Roman" w:hAnsi="Times New Roman" w:cs="Times New Roman"/>
          <w:sz w:val="24"/>
          <w:szCs w:val="24"/>
        </w:rPr>
        <w:t xml:space="preserve">V zadnjih letih se površine intenzivnih nasadov kot </w:t>
      </w:r>
      <w:proofErr w:type="spellStart"/>
      <w:r w:rsidRPr="00E928A2">
        <w:rPr>
          <w:rFonts w:ascii="Times New Roman" w:hAnsi="Times New Roman" w:cs="Times New Roman"/>
          <w:sz w:val="24"/>
          <w:szCs w:val="24"/>
        </w:rPr>
        <w:t>eksktenzivnih</w:t>
      </w:r>
      <w:proofErr w:type="spellEnd"/>
      <w:r w:rsidRPr="00E928A2">
        <w:rPr>
          <w:rFonts w:ascii="Times New Roman" w:hAnsi="Times New Roman" w:cs="Times New Roman"/>
          <w:sz w:val="24"/>
          <w:szCs w:val="24"/>
        </w:rPr>
        <w:t xml:space="preserve"> zmanjšujejo, obnov je vedno manj, zato bi morali posvečati tej panogi večjo pozornost in jih obnavljati. </w:t>
      </w:r>
    </w:p>
    <w:p w:rsidR="00E928A2" w:rsidRDefault="00E928A2" w:rsidP="00C475D9">
      <w:pPr>
        <w:spacing w:after="0" w:line="240" w:lineRule="auto"/>
        <w:rPr>
          <w:rFonts w:ascii="Times New Roman" w:eastAsia="Times New Roman" w:hAnsi="Times New Roman" w:cs="Times New Roman"/>
          <w:sz w:val="24"/>
          <w:szCs w:val="24"/>
          <w:lang w:eastAsia="sl-SI"/>
        </w:rPr>
      </w:pPr>
    </w:p>
    <w:p w:rsidR="00E928A2" w:rsidRDefault="00E928A2" w:rsidP="00C475D9">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Zaradi pomembnosti po ohranitvi žganjekuhe in  geografsko zaščitenega žganja Brkinski slivovec</w:t>
      </w:r>
      <w:r w:rsidR="004F073C">
        <w:rPr>
          <w:rFonts w:ascii="Times New Roman" w:eastAsia="Times New Roman" w:hAnsi="Times New Roman" w:cs="Times New Roman"/>
          <w:sz w:val="24"/>
          <w:szCs w:val="24"/>
          <w:lang w:eastAsia="sl-SI"/>
        </w:rPr>
        <w:t xml:space="preserve"> upa</w:t>
      </w:r>
      <w:r>
        <w:rPr>
          <w:rFonts w:ascii="Times New Roman" w:eastAsia="Times New Roman" w:hAnsi="Times New Roman" w:cs="Times New Roman"/>
          <w:sz w:val="24"/>
          <w:szCs w:val="24"/>
          <w:lang w:eastAsia="sl-SI"/>
        </w:rPr>
        <w:t xml:space="preserve">mo, da bo v prihodnje več </w:t>
      </w:r>
      <w:r w:rsidR="00B733DE">
        <w:rPr>
          <w:rFonts w:ascii="Times New Roman" w:eastAsia="Times New Roman" w:hAnsi="Times New Roman" w:cs="Times New Roman"/>
          <w:sz w:val="24"/>
          <w:szCs w:val="24"/>
          <w:lang w:eastAsia="sl-SI"/>
        </w:rPr>
        <w:t>obnov tudi s slivovimi na</w:t>
      </w:r>
      <w:r>
        <w:rPr>
          <w:rFonts w:ascii="Times New Roman" w:eastAsia="Times New Roman" w:hAnsi="Times New Roman" w:cs="Times New Roman"/>
          <w:sz w:val="24"/>
          <w:szCs w:val="24"/>
          <w:lang w:eastAsia="sl-SI"/>
        </w:rPr>
        <w:t>sadi in se bo s</w:t>
      </w:r>
      <w:r w:rsidR="00B733DE">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sz w:val="24"/>
          <w:szCs w:val="24"/>
          <w:lang w:eastAsia="sl-SI"/>
        </w:rPr>
        <w:t>tradicijo žganjekuhe nadaljevalo.</w:t>
      </w:r>
    </w:p>
    <w:p w:rsidR="00E928A2" w:rsidRDefault="00E928A2" w:rsidP="00C475D9">
      <w:pPr>
        <w:spacing w:after="0" w:line="240" w:lineRule="auto"/>
        <w:rPr>
          <w:rFonts w:ascii="Times New Roman" w:eastAsia="Times New Roman" w:hAnsi="Times New Roman" w:cs="Times New Roman"/>
          <w:sz w:val="24"/>
          <w:szCs w:val="24"/>
          <w:lang w:eastAsia="sl-SI"/>
        </w:rPr>
      </w:pPr>
    </w:p>
    <w:p w:rsidR="00E928A2" w:rsidRDefault="00E928A2" w:rsidP="00C475D9">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 okviru prired</w:t>
      </w:r>
      <w:r w:rsidR="00B733DE">
        <w:rPr>
          <w:rFonts w:ascii="Times New Roman" w:eastAsia="Times New Roman" w:hAnsi="Times New Roman" w:cs="Times New Roman"/>
          <w:sz w:val="24"/>
          <w:szCs w:val="24"/>
          <w:lang w:eastAsia="sl-SI"/>
        </w:rPr>
        <w:t>i</w:t>
      </w:r>
      <w:r>
        <w:rPr>
          <w:rFonts w:ascii="Times New Roman" w:eastAsia="Times New Roman" w:hAnsi="Times New Roman" w:cs="Times New Roman"/>
          <w:sz w:val="24"/>
          <w:szCs w:val="24"/>
          <w:lang w:eastAsia="sl-SI"/>
        </w:rPr>
        <w:t xml:space="preserve">tve v </w:t>
      </w:r>
      <w:proofErr w:type="spellStart"/>
      <w:r>
        <w:rPr>
          <w:rFonts w:ascii="Times New Roman" w:eastAsia="Times New Roman" w:hAnsi="Times New Roman" w:cs="Times New Roman"/>
          <w:sz w:val="24"/>
          <w:szCs w:val="24"/>
          <w:lang w:eastAsia="sl-SI"/>
        </w:rPr>
        <w:t>Il.Bistrici</w:t>
      </w:r>
      <w:proofErr w:type="spellEnd"/>
      <w:r>
        <w:rPr>
          <w:rFonts w:ascii="Times New Roman" w:eastAsia="Times New Roman" w:hAnsi="Times New Roman" w:cs="Times New Roman"/>
          <w:sz w:val="24"/>
          <w:szCs w:val="24"/>
          <w:lang w:eastAsia="sl-SI"/>
        </w:rPr>
        <w:t xml:space="preserve"> smo pri Kmetijsko gozdarskem zavodu Nova Gorica v sodelovanju z Društvom brkinskih sadjarjev  tudi v letošnjem letu organizirali ocenjevanje žganj. Pridelovalci oz. ljubitelji žganj, ki so letos dali vzorce v ceno so bili iz občin Ilirska Bistrica, </w:t>
      </w:r>
      <w:r w:rsidR="00B733DE">
        <w:rPr>
          <w:rFonts w:ascii="Times New Roman" w:eastAsia="Times New Roman" w:hAnsi="Times New Roman" w:cs="Times New Roman"/>
          <w:sz w:val="24"/>
          <w:szCs w:val="24"/>
          <w:lang w:eastAsia="sl-SI"/>
        </w:rPr>
        <w:t>Pivka, Hrpelje-Kozina, Piran in Ajdovščina.</w:t>
      </w:r>
    </w:p>
    <w:p w:rsidR="00B733DE" w:rsidRDefault="00B733DE" w:rsidP="00C475D9">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34 vzorcev žganj v štirih kategorijah – sadna žganja, slivova, brinjevci in posebna žganja je ocenjevala tričlanska strokovna komisija iz Kmetijsko gozdarskega zavoda Nova Gorica, katere predsednica je bila Milena Štolfa, poleg pa še članica Danijela Volk in član Aleks Dariž. Da je vse potekalo kot mora je skrbela Mirjam Furlan.</w:t>
      </w:r>
    </w:p>
    <w:p w:rsidR="00B733DE" w:rsidRDefault="00B733DE" w:rsidP="00C475D9">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Komisija je ocenjevala po pravilniku, ki določa 20 točkovni sistem, kjer se ocenjuje čistost, aromo, okus in harmoničnost.</w:t>
      </w:r>
    </w:p>
    <w:p w:rsidR="00B733DE" w:rsidRPr="00E928A2" w:rsidRDefault="00B733DE" w:rsidP="00C475D9">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Za zlato priznanje je bilo potrebno doseči 18,00 do 20,00 točk, za srebrno 16,5 do 17,99 točk in za bronasto 15,00 do 16,49 točk.</w:t>
      </w:r>
    </w:p>
    <w:p w:rsidR="00887F9F" w:rsidRDefault="00B733DE" w:rsidP="00C475D9">
      <w:pPr>
        <w:pStyle w:val="Brezrazmikov"/>
        <w:spacing w:before="120"/>
        <w:jc w:val="both"/>
        <w:rPr>
          <w:rFonts w:ascii="Times New Roman" w:hAnsi="Times New Roman" w:cs="Times New Roman"/>
          <w:iCs/>
        </w:rPr>
      </w:pPr>
      <w:r>
        <w:rPr>
          <w:rFonts w:ascii="Times New Roman" w:hAnsi="Times New Roman" w:cs="Times New Roman"/>
          <w:iCs/>
        </w:rPr>
        <w:t>Bilo je podeljenih kar 22 zlatih priznanj,</w:t>
      </w:r>
      <w:r w:rsidR="00887F9F">
        <w:rPr>
          <w:rFonts w:ascii="Times New Roman" w:hAnsi="Times New Roman" w:cs="Times New Roman"/>
          <w:iCs/>
        </w:rPr>
        <w:t xml:space="preserve"> 5 srebrnih in 4 bronasta,</w:t>
      </w:r>
      <w:r>
        <w:rPr>
          <w:rFonts w:ascii="Times New Roman" w:hAnsi="Times New Roman" w:cs="Times New Roman"/>
          <w:iCs/>
        </w:rPr>
        <w:t xml:space="preserve"> kar priča o visoki  kakovosti žganj. Od prvih ocenjevanj pa do danes je viden velik napredek, saj žganj z napaka</w:t>
      </w:r>
      <w:r w:rsidR="004F073C">
        <w:rPr>
          <w:rFonts w:ascii="Times New Roman" w:hAnsi="Times New Roman" w:cs="Times New Roman"/>
          <w:iCs/>
        </w:rPr>
        <w:t>mi skoraj ni več.</w:t>
      </w:r>
      <w:r>
        <w:rPr>
          <w:rFonts w:ascii="Times New Roman" w:hAnsi="Times New Roman" w:cs="Times New Roman"/>
          <w:iCs/>
        </w:rPr>
        <w:t xml:space="preserve"> Ocenjevanja niso namenjena le </w:t>
      </w:r>
      <w:r w:rsidR="00887F9F">
        <w:rPr>
          <w:rFonts w:ascii="Times New Roman" w:hAnsi="Times New Roman" w:cs="Times New Roman"/>
          <w:iCs/>
        </w:rPr>
        <w:t>prejemanju priznanj, pač pa tudi</w:t>
      </w:r>
      <w:r w:rsidR="004F073C">
        <w:rPr>
          <w:rFonts w:ascii="Times New Roman" w:hAnsi="Times New Roman" w:cs="Times New Roman"/>
          <w:iCs/>
        </w:rPr>
        <w:t xml:space="preserve"> zaradi  informacije</w:t>
      </w:r>
      <w:r w:rsidR="00887F9F">
        <w:rPr>
          <w:rFonts w:ascii="Times New Roman" w:hAnsi="Times New Roman" w:cs="Times New Roman"/>
          <w:iCs/>
        </w:rPr>
        <w:t xml:space="preserve"> pridelovalcu o morebitnih napakah</w:t>
      </w:r>
      <w:r w:rsidR="004F073C">
        <w:rPr>
          <w:rFonts w:ascii="Times New Roman" w:hAnsi="Times New Roman" w:cs="Times New Roman"/>
          <w:iCs/>
        </w:rPr>
        <w:t xml:space="preserve"> in odpravi le-teh </w:t>
      </w:r>
      <w:r w:rsidR="00887F9F">
        <w:rPr>
          <w:rFonts w:ascii="Times New Roman" w:hAnsi="Times New Roman" w:cs="Times New Roman"/>
          <w:iCs/>
        </w:rPr>
        <w:t xml:space="preserve"> posameznega vzorca.</w:t>
      </w:r>
    </w:p>
    <w:p w:rsidR="00C475D9" w:rsidRDefault="00887F9F" w:rsidP="00C475D9">
      <w:pPr>
        <w:pStyle w:val="Brezrazmikov"/>
        <w:spacing w:before="120"/>
        <w:jc w:val="both"/>
        <w:rPr>
          <w:rFonts w:ascii="Times New Roman" w:hAnsi="Times New Roman" w:cs="Times New Roman"/>
          <w:iCs/>
        </w:rPr>
      </w:pPr>
      <w:r>
        <w:rPr>
          <w:rFonts w:ascii="Times New Roman" w:hAnsi="Times New Roman" w:cs="Times New Roman"/>
          <w:iCs/>
        </w:rPr>
        <w:t xml:space="preserve">Med posameznimi kategorijami je komisija izbrala žganja z najvišjo oceno in pridelovalcem  podelila poleg zlatih priznanj  še posebne plakete. </w:t>
      </w:r>
    </w:p>
    <w:p w:rsidR="00887F9F" w:rsidRDefault="00887F9F" w:rsidP="00C475D9">
      <w:pPr>
        <w:pStyle w:val="Brezrazmikov"/>
        <w:spacing w:before="120"/>
        <w:jc w:val="both"/>
        <w:rPr>
          <w:rFonts w:ascii="Times New Roman" w:hAnsi="Times New Roman" w:cs="Times New Roman"/>
          <w:iCs/>
        </w:rPr>
      </w:pPr>
      <w:r>
        <w:rPr>
          <w:rFonts w:ascii="Times New Roman" w:hAnsi="Times New Roman" w:cs="Times New Roman"/>
          <w:iCs/>
        </w:rPr>
        <w:t xml:space="preserve">Med sadnimi žganji je najvišjo oceno dosegla viljamovka Franca Jelušiča iz Slop, med posebnimi žganji je bilo najboljše grozdno žganje iz sorte muškat Milana </w:t>
      </w:r>
      <w:proofErr w:type="spellStart"/>
      <w:r>
        <w:rPr>
          <w:rFonts w:ascii="Times New Roman" w:hAnsi="Times New Roman" w:cs="Times New Roman"/>
          <w:iCs/>
        </w:rPr>
        <w:t>Brčina</w:t>
      </w:r>
      <w:proofErr w:type="spellEnd"/>
      <w:r>
        <w:rPr>
          <w:rFonts w:ascii="Times New Roman" w:hAnsi="Times New Roman" w:cs="Times New Roman"/>
          <w:iCs/>
        </w:rPr>
        <w:t xml:space="preserve"> iz Portoroža, najboljši brinjevec je pridelal David Gvardjančič iz Račic, med slivovimi žganji</w:t>
      </w:r>
      <w:r w:rsidR="004F073C">
        <w:rPr>
          <w:rFonts w:ascii="Times New Roman" w:hAnsi="Times New Roman" w:cs="Times New Roman"/>
          <w:iCs/>
        </w:rPr>
        <w:t xml:space="preserve"> pa </w:t>
      </w:r>
      <w:r>
        <w:rPr>
          <w:rFonts w:ascii="Times New Roman" w:hAnsi="Times New Roman" w:cs="Times New Roman"/>
          <w:iCs/>
        </w:rPr>
        <w:t xml:space="preserve"> je bilo najboljše žganje Angela </w:t>
      </w:r>
      <w:proofErr w:type="spellStart"/>
      <w:r>
        <w:rPr>
          <w:rFonts w:ascii="Times New Roman" w:hAnsi="Times New Roman" w:cs="Times New Roman"/>
          <w:iCs/>
        </w:rPr>
        <w:t>Segulin</w:t>
      </w:r>
      <w:proofErr w:type="spellEnd"/>
      <w:r>
        <w:rPr>
          <w:rFonts w:ascii="Times New Roman" w:hAnsi="Times New Roman" w:cs="Times New Roman"/>
          <w:iCs/>
        </w:rPr>
        <w:t xml:space="preserve"> iz Slop.</w:t>
      </w:r>
    </w:p>
    <w:p w:rsidR="00887F9F" w:rsidRDefault="00887F9F" w:rsidP="00C475D9">
      <w:pPr>
        <w:pStyle w:val="Brezrazmikov"/>
        <w:spacing w:before="120"/>
        <w:jc w:val="both"/>
        <w:rPr>
          <w:rFonts w:ascii="Times New Roman" w:hAnsi="Times New Roman" w:cs="Times New Roman"/>
          <w:iCs/>
        </w:rPr>
      </w:pPr>
      <w:r>
        <w:rPr>
          <w:rFonts w:ascii="Times New Roman" w:hAnsi="Times New Roman" w:cs="Times New Roman"/>
          <w:iCs/>
        </w:rPr>
        <w:t xml:space="preserve">Vsi so poleg priznanj prejeli tudi priložnostno darilo – posebno polnitev slivovca iz Brkinov in kozarček ob </w:t>
      </w:r>
      <w:proofErr w:type="spellStart"/>
      <w:r>
        <w:rPr>
          <w:rFonts w:ascii="Times New Roman" w:hAnsi="Times New Roman" w:cs="Times New Roman"/>
          <w:iCs/>
        </w:rPr>
        <w:t>obeležitvi</w:t>
      </w:r>
      <w:proofErr w:type="spellEnd"/>
      <w:r>
        <w:rPr>
          <w:rFonts w:ascii="Times New Roman" w:hAnsi="Times New Roman" w:cs="Times New Roman"/>
          <w:iCs/>
        </w:rPr>
        <w:t xml:space="preserve"> 110 letnice žganjekuhe v Brkinih.</w:t>
      </w:r>
    </w:p>
    <w:p w:rsidR="00D17AE3" w:rsidRDefault="00D17AE3" w:rsidP="00C475D9">
      <w:pPr>
        <w:pStyle w:val="Brezrazmikov"/>
        <w:spacing w:before="120"/>
        <w:jc w:val="both"/>
        <w:rPr>
          <w:rFonts w:ascii="Times New Roman" w:hAnsi="Times New Roman" w:cs="Times New Roman"/>
          <w:iCs/>
        </w:rPr>
      </w:pPr>
      <w:r>
        <w:rPr>
          <w:rFonts w:ascii="Times New Roman" w:hAnsi="Times New Roman" w:cs="Times New Roman"/>
          <w:iCs/>
        </w:rPr>
        <w:t>Po podelitvi priznanj so obiskovalci lahko vsa ocenjena žganja tudi poskusili.</w:t>
      </w:r>
    </w:p>
    <w:p w:rsidR="00D17AE3" w:rsidRDefault="00D17AE3" w:rsidP="00C475D9">
      <w:pPr>
        <w:pStyle w:val="Brezrazmikov"/>
        <w:spacing w:before="120"/>
        <w:jc w:val="both"/>
        <w:rPr>
          <w:rFonts w:ascii="Times New Roman" w:hAnsi="Times New Roman" w:cs="Times New Roman"/>
          <w:iCs/>
        </w:rPr>
      </w:pPr>
    </w:p>
    <w:p w:rsidR="00D17AE3" w:rsidRDefault="00D17AE3" w:rsidP="00C475D9">
      <w:pPr>
        <w:pStyle w:val="Brezrazmikov"/>
        <w:spacing w:before="120"/>
        <w:jc w:val="both"/>
        <w:rPr>
          <w:rFonts w:ascii="Times New Roman" w:hAnsi="Times New Roman" w:cs="Times New Roman"/>
          <w:iCs/>
        </w:rPr>
      </w:pPr>
    </w:p>
    <w:p w:rsidR="00D17AE3" w:rsidRDefault="00D17AE3" w:rsidP="00C475D9">
      <w:pPr>
        <w:pStyle w:val="Brezrazmikov"/>
        <w:spacing w:before="120"/>
        <w:jc w:val="both"/>
        <w:rPr>
          <w:rFonts w:ascii="Times New Roman" w:hAnsi="Times New Roman" w:cs="Times New Roman"/>
          <w:iCs/>
        </w:rPr>
      </w:pPr>
      <w:r>
        <w:rPr>
          <w:rFonts w:ascii="Times New Roman" w:hAnsi="Times New Roman" w:cs="Times New Roman"/>
          <w:iCs/>
        </w:rPr>
        <w:t>Vsem iskreno čestitamo!</w:t>
      </w:r>
    </w:p>
    <w:p w:rsidR="00D17AE3" w:rsidRDefault="00D17AE3" w:rsidP="00C475D9">
      <w:pPr>
        <w:pStyle w:val="Brezrazmikov"/>
        <w:spacing w:before="120"/>
        <w:jc w:val="both"/>
        <w:rPr>
          <w:rFonts w:ascii="Times New Roman" w:hAnsi="Times New Roman" w:cs="Times New Roman"/>
          <w:iCs/>
        </w:rPr>
      </w:pPr>
    </w:p>
    <w:p w:rsidR="00D17AE3" w:rsidRDefault="00D17AE3" w:rsidP="00C475D9">
      <w:pPr>
        <w:pStyle w:val="Brezrazmikov"/>
        <w:spacing w:before="120"/>
        <w:jc w:val="both"/>
        <w:rPr>
          <w:rFonts w:ascii="Times New Roman" w:hAnsi="Times New Roman" w:cs="Times New Roman"/>
          <w:iCs/>
        </w:rPr>
      </w:pPr>
    </w:p>
    <w:p w:rsidR="00D17AE3" w:rsidRPr="00E928A2" w:rsidRDefault="00D17AE3" w:rsidP="00C475D9">
      <w:pPr>
        <w:pStyle w:val="Brezrazmikov"/>
        <w:spacing w:before="120"/>
        <w:jc w:val="both"/>
        <w:rPr>
          <w:rFonts w:ascii="Times New Roman" w:hAnsi="Times New Roman" w:cs="Times New Roman"/>
          <w:iCs/>
        </w:rPr>
      </w:pPr>
      <w:r>
        <w:rPr>
          <w:rFonts w:ascii="Times New Roman" w:hAnsi="Times New Roman" w:cs="Times New Roman"/>
          <w:iCs/>
        </w:rPr>
        <w:t>Milena Štolfa</w:t>
      </w:r>
    </w:p>
    <w:p w:rsidR="00C475D9" w:rsidRPr="00E928A2" w:rsidRDefault="00C475D9">
      <w:pPr>
        <w:rPr>
          <w:rFonts w:ascii="Times New Roman" w:hAnsi="Times New Roman" w:cs="Times New Roman"/>
          <w:sz w:val="24"/>
          <w:szCs w:val="24"/>
        </w:rPr>
      </w:pPr>
    </w:p>
    <w:sectPr w:rsidR="00C475D9" w:rsidRPr="00E928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1EC"/>
    <w:rsid w:val="00013B0F"/>
    <w:rsid w:val="000F08D8"/>
    <w:rsid w:val="001C3135"/>
    <w:rsid w:val="003727E7"/>
    <w:rsid w:val="004F073C"/>
    <w:rsid w:val="00580E90"/>
    <w:rsid w:val="00790240"/>
    <w:rsid w:val="007D5012"/>
    <w:rsid w:val="0084453D"/>
    <w:rsid w:val="00887F9F"/>
    <w:rsid w:val="00B72388"/>
    <w:rsid w:val="00B733DE"/>
    <w:rsid w:val="00C475D9"/>
    <w:rsid w:val="00C82CDB"/>
    <w:rsid w:val="00D17AE3"/>
    <w:rsid w:val="00E928A2"/>
    <w:rsid w:val="00EA31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3D9779-CD77-4909-960B-DEC27F56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uiPriority w:val="99"/>
    <w:rsid w:val="00C475D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rezrazmikovZnak">
    <w:name w:val="Brez razmikov Znak"/>
    <w:link w:val="Brezrazmikov"/>
    <w:uiPriority w:val="1"/>
    <w:locked/>
    <w:rsid w:val="00C475D9"/>
    <w:rPr>
      <w:rFonts w:ascii="Arial" w:hAnsi="Arial" w:cs="Arial"/>
      <w:sz w:val="24"/>
      <w:szCs w:val="24"/>
    </w:rPr>
  </w:style>
  <w:style w:type="paragraph" w:styleId="Brezrazmikov">
    <w:name w:val="No Spacing"/>
    <w:link w:val="BrezrazmikovZnak"/>
    <w:uiPriority w:val="1"/>
    <w:qFormat/>
    <w:rsid w:val="00C475D9"/>
    <w:pPr>
      <w:spacing w:after="0" w:line="240" w:lineRule="auto"/>
    </w:pPr>
    <w:rPr>
      <w:rFonts w:ascii="Arial" w:hAnsi="Arial" w:cs="Arial"/>
      <w:sz w:val="24"/>
      <w:szCs w:val="24"/>
    </w:rPr>
  </w:style>
  <w:style w:type="paragraph" w:styleId="Telobesedila">
    <w:name w:val="Body Text"/>
    <w:basedOn w:val="Navaden"/>
    <w:link w:val="TelobesedilaZnak"/>
    <w:semiHidden/>
    <w:rsid w:val="00C475D9"/>
    <w:pPr>
      <w:spacing w:after="0" w:line="240" w:lineRule="auto"/>
      <w:jc w:val="center"/>
    </w:pPr>
    <w:rPr>
      <w:rFonts w:ascii="Times New Roman" w:eastAsia="Times New Roman" w:hAnsi="Times New Roman" w:cs="Times New Roman"/>
      <w:sz w:val="36"/>
      <w:szCs w:val="20"/>
      <w:lang w:eastAsia="sl-SI"/>
    </w:rPr>
  </w:style>
  <w:style w:type="character" w:customStyle="1" w:styleId="TelobesedilaZnak">
    <w:name w:val="Telo besedila Znak"/>
    <w:basedOn w:val="Privzetapisavaodstavka"/>
    <w:link w:val="Telobesedila"/>
    <w:semiHidden/>
    <w:rsid w:val="00C475D9"/>
    <w:rPr>
      <w:rFonts w:ascii="Times New Roman" w:eastAsia="Times New Roman" w:hAnsi="Times New Roman" w:cs="Times New Roman"/>
      <w:sz w:val="36"/>
      <w:szCs w:val="20"/>
      <w:lang w:eastAsia="sl-SI"/>
    </w:rPr>
  </w:style>
  <w:style w:type="paragraph" w:styleId="Besedilooblaka">
    <w:name w:val="Balloon Text"/>
    <w:basedOn w:val="Navaden"/>
    <w:link w:val="BesedilooblakaZnak"/>
    <w:uiPriority w:val="99"/>
    <w:semiHidden/>
    <w:unhideWhenUsed/>
    <w:rsid w:val="004F073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F07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983</Words>
  <Characters>5606</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Uporabnik</cp:lastModifiedBy>
  <cp:revision>2</cp:revision>
  <cp:lastPrinted>2018-09-26T12:10:00Z</cp:lastPrinted>
  <dcterms:created xsi:type="dcterms:W3CDTF">2018-10-10T06:23:00Z</dcterms:created>
  <dcterms:modified xsi:type="dcterms:W3CDTF">2018-10-10T06:23:00Z</dcterms:modified>
</cp:coreProperties>
</file>